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10989" w14:textId="77777777" w:rsidR="004D1545" w:rsidRPr="00034D81" w:rsidRDefault="004D1545" w:rsidP="004D1545">
      <w:pPr>
        <w:spacing w:before="100" w:beforeAutospacing="1" w:after="100" w:afterAutospacing="1"/>
        <w:outlineLvl w:val="0"/>
        <w:rPr>
          <w:rFonts w:ascii="Arial" w:eastAsia="Times New Roman" w:hAnsi="Arial" w:cs="Arial"/>
          <w:b/>
          <w:bCs/>
          <w:kern w:val="36"/>
          <w:sz w:val="28"/>
          <w:szCs w:val="28"/>
          <w:lang w:val="de-CH" w:eastAsia="de-DE"/>
        </w:rPr>
      </w:pPr>
      <w:bookmarkStart w:id="0" w:name="_GoBack"/>
      <w:proofErr w:type="spellStart"/>
      <w:r w:rsidRPr="00034D81">
        <w:rPr>
          <w:rFonts w:ascii="Arial" w:eastAsia="Times New Roman" w:hAnsi="Arial" w:cs="Arial"/>
          <w:b/>
          <w:bCs/>
          <w:kern w:val="36"/>
          <w:sz w:val="28"/>
          <w:szCs w:val="28"/>
          <w:lang w:val="de-CH" w:eastAsia="de-DE"/>
        </w:rPr>
        <w:t>Hitzkirchertal</w:t>
      </w:r>
      <w:proofErr w:type="spellEnd"/>
      <w:r w:rsidRPr="00034D81">
        <w:rPr>
          <w:rFonts w:ascii="Arial" w:eastAsia="Times New Roman" w:hAnsi="Arial" w:cs="Arial"/>
          <w:b/>
          <w:bCs/>
          <w:kern w:val="36"/>
          <w:sz w:val="28"/>
          <w:szCs w:val="28"/>
          <w:lang w:val="de-CH" w:eastAsia="de-DE"/>
        </w:rPr>
        <w:t xml:space="preserve"> plant neues Wohnquartier statt Altersheimausbau</w:t>
      </w:r>
    </w:p>
    <w:bookmarkEnd w:id="0"/>
    <w:p w14:paraId="6C179287"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19.9.2018 - 08:31, </w:t>
      </w:r>
      <w:proofErr w:type="spellStart"/>
      <w:r w:rsidRPr="00034D81">
        <w:rPr>
          <w:rFonts w:ascii="Arial" w:hAnsi="Arial" w:cs="Arial"/>
          <w:sz w:val="22"/>
          <w:szCs w:val="22"/>
          <w:lang w:val="de-CH" w:eastAsia="de-DE"/>
        </w:rPr>
        <w:t>SDA</w:t>
      </w:r>
      <w:proofErr w:type="spellEnd"/>
    </w:p>
    <w:p w14:paraId="5F5D2300"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Die Gemeinden rund um </w:t>
      </w:r>
      <w:proofErr w:type="spellStart"/>
      <w:r w:rsidRPr="00034D81">
        <w:rPr>
          <w:rFonts w:ascii="Arial" w:hAnsi="Arial" w:cs="Arial"/>
          <w:sz w:val="22"/>
          <w:szCs w:val="22"/>
          <w:lang w:val="de-CH" w:eastAsia="de-DE"/>
        </w:rPr>
        <w:t>Hitzkirch</w:t>
      </w:r>
      <w:proofErr w:type="spellEnd"/>
      <w:r w:rsidRPr="00034D81">
        <w:rPr>
          <w:rFonts w:ascii="Arial" w:hAnsi="Arial" w:cs="Arial"/>
          <w:sz w:val="22"/>
          <w:szCs w:val="22"/>
          <w:lang w:val="de-CH" w:eastAsia="de-DE"/>
        </w:rPr>
        <w:t xml:space="preserve"> wollen ein Wohnquartier vorab für ältere Personen, aber auch für Familien und Alleinstehende realisieren. Im Gegenzug soll auf einen Ausbau des bestehenden Altersheims verzichtet werden.</w:t>
      </w:r>
    </w:p>
    <w:p w14:paraId="1314AED0"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Der Gemeindeverband </w:t>
      </w:r>
      <w:proofErr w:type="spellStart"/>
      <w:r w:rsidRPr="00034D81">
        <w:rPr>
          <w:rFonts w:ascii="Arial" w:hAnsi="Arial" w:cs="Arial"/>
          <w:sz w:val="22"/>
          <w:szCs w:val="22"/>
          <w:lang w:val="de-CH" w:eastAsia="de-DE"/>
        </w:rPr>
        <w:t>Chrüzmatt</w:t>
      </w:r>
      <w:proofErr w:type="spellEnd"/>
      <w:r w:rsidRPr="00034D81">
        <w:rPr>
          <w:rFonts w:ascii="Arial" w:hAnsi="Arial" w:cs="Arial"/>
          <w:sz w:val="22"/>
          <w:szCs w:val="22"/>
          <w:lang w:val="de-CH" w:eastAsia="de-DE"/>
        </w:rPr>
        <w:t xml:space="preserve"> </w:t>
      </w:r>
      <w:proofErr w:type="spellStart"/>
      <w:r w:rsidRPr="00034D81">
        <w:rPr>
          <w:rFonts w:ascii="Arial" w:hAnsi="Arial" w:cs="Arial"/>
          <w:sz w:val="22"/>
          <w:szCs w:val="22"/>
          <w:lang w:val="de-CH" w:eastAsia="de-DE"/>
        </w:rPr>
        <w:t>Hitzkirchertal</w:t>
      </w:r>
      <w:proofErr w:type="spellEnd"/>
      <w:r w:rsidRPr="00034D81">
        <w:rPr>
          <w:rFonts w:ascii="Arial" w:hAnsi="Arial" w:cs="Arial"/>
          <w:sz w:val="22"/>
          <w:szCs w:val="22"/>
          <w:lang w:val="de-CH" w:eastAsia="de-DE"/>
        </w:rPr>
        <w:t xml:space="preserve"> hat am Mittwoch über sein Projekt </w:t>
      </w:r>
      <w:proofErr w:type="spellStart"/>
      <w:r w:rsidRPr="00034D81">
        <w:rPr>
          <w:rFonts w:ascii="Arial" w:hAnsi="Arial" w:cs="Arial"/>
          <w:sz w:val="22"/>
          <w:szCs w:val="22"/>
          <w:lang w:val="de-CH" w:eastAsia="de-DE"/>
        </w:rPr>
        <w:t>Stöcklimatt</w:t>
      </w:r>
      <w:proofErr w:type="spellEnd"/>
      <w:r w:rsidRPr="00034D81">
        <w:rPr>
          <w:rFonts w:ascii="Arial" w:hAnsi="Arial" w:cs="Arial"/>
          <w:sz w:val="22"/>
          <w:szCs w:val="22"/>
          <w:lang w:val="de-CH" w:eastAsia="de-DE"/>
        </w:rPr>
        <w:t xml:space="preserve"> informiert. Dieses sei eine Alternative zu den gängigen Alters- und Pflegeheimen und ermögliche den Betagten, möglichst lange in den eigenen vier Wänden zu leben. Das entlaste das Pflegeheim und die Gemeinden sparten Pflegekosten.</w:t>
      </w:r>
    </w:p>
    <w:p w14:paraId="1B83260D"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Der Gemeindeverband führt in </w:t>
      </w:r>
      <w:proofErr w:type="spellStart"/>
      <w:r w:rsidRPr="00034D81">
        <w:rPr>
          <w:rFonts w:ascii="Arial" w:hAnsi="Arial" w:cs="Arial"/>
          <w:sz w:val="22"/>
          <w:szCs w:val="22"/>
          <w:lang w:val="de-CH" w:eastAsia="de-DE"/>
        </w:rPr>
        <w:t>Hitzkirch</w:t>
      </w:r>
      <w:proofErr w:type="spellEnd"/>
      <w:r w:rsidRPr="00034D81">
        <w:rPr>
          <w:rFonts w:ascii="Arial" w:hAnsi="Arial" w:cs="Arial"/>
          <w:sz w:val="22"/>
          <w:szCs w:val="22"/>
          <w:lang w:val="de-CH" w:eastAsia="de-DE"/>
        </w:rPr>
        <w:t xml:space="preserve"> das Alterswohnheim </w:t>
      </w:r>
      <w:proofErr w:type="spellStart"/>
      <w:r w:rsidRPr="00034D81">
        <w:rPr>
          <w:rFonts w:ascii="Arial" w:hAnsi="Arial" w:cs="Arial"/>
          <w:sz w:val="22"/>
          <w:szCs w:val="22"/>
          <w:lang w:val="de-CH" w:eastAsia="de-DE"/>
        </w:rPr>
        <w:t>Chrüzmatt</w:t>
      </w:r>
      <w:proofErr w:type="spellEnd"/>
      <w:r w:rsidRPr="00034D81">
        <w:rPr>
          <w:rFonts w:ascii="Arial" w:hAnsi="Arial" w:cs="Arial"/>
          <w:sz w:val="22"/>
          <w:szCs w:val="22"/>
          <w:lang w:val="de-CH" w:eastAsia="de-DE"/>
        </w:rPr>
        <w:t xml:space="preserve"> mit 97 stationären Betten und 16 Alterswohnungen. Er rechnet mit einem stark steigenden Bedarf an Betten. Weil der Kanton die Zahl der Pflegebetten aber reduziere, verzichte er auf einen Ausbau der </w:t>
      </w:r>
      <w:proofErr w:type="spellStart"/>
      <w:r w:rsidRPr="00034D81">
        <w:rPr>
          <w:rFonts w:ascii="Arial" w:hAnsi="Arial" w:cs="Arial"/>
          <w:sz w:val="22"/>
          <w:szCs w:val="22"/>
          <w:lang w:val="de-CH" w:eastAsia="de-DE"/>
        </w:rPr>
        <w:t>Chrüzmatt</w:t>
      </w:r>
      <w:proofErr w:type="spellEnd"/>
      <w:r w:rsidRPr="00034D81">
        <w:rPr>
          <w:rFonts w:ascii="Arial" w:hAnsi="Arial" w:cs="Arial"/>
          <w:sz w:val="22"/>
          <w:szCs w:val="22"/>
          <w:lang w:val="de-CH" w:eastAsia="de-DE"/>
        </w:rPr>
        <w:t xml:space="preserve">, teilte der Gemeindeverband mit. Stattdessen wolle er die </w:t>
      </w:r>
      <w:proofErr w:type="spellStart"/>
      <w:r w:rsidRPr="00034D81">
        <w:rPr>
          <w:rFonts w:ascii="Arial" w:hAnsi="Arial" w:cs="Arial"/>
          <w:sz w:val="22"/>
          <w:szCs w:val="22"/>
          <w:lang w:val="de-CH" w:eastAsia="de-DE"/>
        </w:rPr>
        <w:t>Stöcklimatt</w:t>
      </w:r>
      <w:proofErr w:type="spellEnd"/>
      <w:r w:rsidRPr="00034D81">
        <w:rPr>
          <w:rFonts w:ascii="Arial" w:hAnsi="Arial" w:cs="Arial"/>
          <w:sz w:val="22"/>
          <w:szCs w:val="22"/>
          <w:lang w:val="de-CH" w:eastAsia="de-DE"/>
        </w:rPr>
        <w:t xml:space="preserve"> als "generationendurchmischtes Sozialraumquartier" realisieren.</w:t>
      </w:r>
    </w:p>
    <w:p w14:paraId="115774F3"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Dem Gemeindeverband gehören Aesch, </w:t>
      </w:r>
      <w:proofErr w:type="spellStart"/>
      <w:r w:rsidRPr="00034D81">
        <w:rPr>
          <w:rFonts w:ascii="Arial" w:hAnsi="Arial" w:cs="Arial"/>
          <w:sz w:val="22"/>
          <w:szCs w:val="22"/>
          <w:lang w:val="de-CH" w:eastAsia="de-DE"/>
        </w:rPr>
        <w:t>Altwis</w:t>
      </w:r>
      <w:proofErr w:type="spellEnd"/>
      <w:r w:rsidRPr="00034D81">
        <w:rPr>
          <w:rFonts w:ascii="Arial" w:hAnsi="Arial" w:cs="Arial"/>
          <w:sz w:val="22"/>
          <w:szCs w:val="22"/>
          <w:lang w:val="de-CH" w:eastAsia="de-DE"/>
        </w:rPr>
        <w:t xml:space="preserve">, </w:t>
      </w:r>
      <w:proofErr w:type="spellStart"/>
      <w:r w:rsidRPr="00034D81">
        <w:rPr>
          <w:rFonts w:ascii="Arial" w:hAnsi="Arial" w:cs="Arial"/>
          <w:sz w:val="22"/>
          <w:szCs w:val="22"/>
          <w:lang w:val="de-CH" w:eastAsia="de-DE"/>
        </w:rPr>
        <w:t>Ermensee</w:t>
      </w:r>
      <w:proofErr w:type="spellEnd"/>
      <w:r w:rsidRPr="00034D81">
        <w:rPr>
          <w:rFonts w:ascii="Arial" w:hAnsi="Arial" w:cs="Arial"/>
          <w:sz w:val="22"/>
          <w:szCs w:val="22"/>
          <w:lang w:val="de-CH" w:eastAsia="de-DE"/>
        </w:rPr>
        <w:t xml:space="preserve">, </w:t>
      </w:r>
      <w:proofErr w:type="spellStart"/>
      <w:r w:rsidRPr="00034D81">
        <w:rPr>
          <w:rFonts w:ascii="Arial" w:hAnsi="Arial" w:cs="Arial"/>
          <w:sz w:val="22"/>
          <w:szCs w:val="22"/>
          <w:lang w:val="de-CH" w:eastAsia="de-DE"/>
        </w:rPr>
        <w:t>Hitzkirch</w:t>
      </w:r>
      <w:proofErr w:type="spellEnd"/>
      <w:r w:rsidRPr="00034D81">
        <w:rPr>
          <w:rFonts w:ascii="Arial" w:hAnsi="Arial" w:cs="Arial"/>
          <w:sz w:val="22"/>
          <w:szCs w:val="22"/>
          <w:lang w:val="de-CH" w:eastAsia="de-DE"/>
        </w:rPr>
        <w:t xml:space="preserve"> und Schongau mit total über 8900 Einwohnern an. Die Gemeinden hätten das Projekt in seiner Konzeption genehmigt, teilte der Gemeindeverband mit.</w:t>
      </w:r>
    </w:p>
    <w:p w14:paraId="632E58E7"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90 bis 100 Wohnungen</w:t>
      </w:r>
    </w:p>
    <w:p w14:paraId="041592D4"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Für die </w:t>
      </w:r>
      <w:proofErr w:type="spellStart"/>
      <w:r w:rsidRPr="00034D81">
        <w:rPr>
          <w:rFonts w:ascii="Arial" w:hAnsi="Arial" w:cs="Arial"/>
          <w:sz w:val="22"/>
          <w:szCs w:val="22"/>
          <w:lang w:val="de-CH" w:eastAsia="de-DE"/>
        </w:rPr>
        <w:t>Stöcklimatt</w:t>
      </w:r>
      <w:proofErr w:type="spellEnd"/>
      <w:r w:rsidRPr="00034D81">
        <w:rPr>
          <w:rFonts w:ascii="Arial" w:hAnsi="Arial" w:cs="Arial"/>
          <w:sz w:val="22"/>
          <w:szCs w:val="22"/>
          <w:lang w:val="de-CH" w:eastAsia="de-DE"/>
        </w:rPr>
        <w:t xml:space="preserve"> besteht zur Zeit erst eine Machbarkeitsstudie des Büros für Bauökonomie Luzern/Basel. Wie viele Wohnungen gebaut werden, ist derzeit offen. Projektleiter Raymond Neumann sprach gegenüber der Nachrichtenagentur </w:t>
      </w:r>
      <w:proofErr w:type="spellStart"/>
      <w:r w:rsidRPr="00034D81">
        <w:rPr>
          <w:rFonts w:ascii="Arial" w:hAnsi="Arial" w:cs="Arial"/>
          <w:sz w:val="22"/>
          <w:szCs w:val="22"/>
          <w:lang w:val="de-CH" w:eastAsia="de-DE"/>
        </w:rPr>
        <w:t>Keystone-SDA</w:t>
      </w:r>
      <w:proofErr w:type="spellEnd"/>
      <w:r w:rsidRPr="00034D81">
        <w:rPr>
          <w:rFonts w:ascii="Arial" w:hAnsi="Arial" w:cs="Arial"/>
          <w:sz w:val="22"/>
          <w:szCs w:val="22"/>
          <w:lang w:val="de-CH" w:eastAsia="de-DE"/>
        </w:rPr>
        <w:t xml:space="preserve"> von 90 bis 100 Wohnungen, wobei die genaue Zahl sich erst durch den Architekturwettbewerb ergeben werde.</w:t>
      </w:r>
    </w:p>
    <w:p w14:paraId="4AAE7AA0"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Vorgesehen ist, 70 Prozent der Überbauung für Betagte zu reservieren, 20 Prozent für Familien und 10 Prozent für Alleinstehende. Zum Raumprogramm gehören sollen eine Kinderkrippe, Gesellschafts- und Therapieräume, aber auch eine Verbindung zum Altersheim </w:t>
      </w:r>
      <w:proofErr w:type="spellStart"/>
      <w:r w:rsidRPr="00034D81">
        <w:rPr>
          <w:rFonts w:ascii="Arial" w:hAnsi="Arial" w:cs="Arial"/>
          <w:sz w:val="22"/>
          <w:szCs w:val="22"/>
          <w:lang w:val="de-CH" w:eastAsia="de-DE"/>
        </w:rPr>
        <w:t>Chrüzmatt</w:t>
      </w:r>
      <w:proofErr w:type="spellEnd"/>
      <w:r w:rsidRPr="00034D81">
        <w:rPr>
          <w:rFonts w:ascii="Arial" w:hAnsi="Arial" w:cs="Arial"/>
          <w:sz w:val="22"/>
          <w:szCs w:val="22"/>
          <w:lang w:val="de-CH" w:eastAsia="de-DE"/>
        </w:rPr>
        <w:t xml:space="preserve">. Geplant sind Spitex-, Notruf- oder </w:t>
      </w:r>
      <w:proofErr w:type="spellStart"/>
      <w:r w:rsidRPr="00034D81">
        <w:rPr>
          <w:rFonts w:ascii="Arial" w:hAnsi="Arial" w:cs="Arial"/>
          <w:sz w:val="22"/>
          <w:szCs w:val="22"/>
          <w:lang w:val="de-CH" w:eastAsia="de-DE"/>
        </w:rPr>
        <w:t>Concièrge</w:t>
      </w:r>
      <w:proofErr w:type="spellEnd"/>
      <w:r w:rsidRPr="00034D81">
        <w:rPr>
          <w:rFonts w:ascii="Arial" w:hAnsi="Arial" w:cs="Arial"/>
          <w:sz w:val="22"/>
          <w:szCs w:val="22"/>
          <w:lang w:val="de-CH" w:eastAsia="de-DE"/>
        </w:rPr>
        <w:t>-Dienste.</w:t>
      </w:r>
    </w:p>
    <w:p w14:paraId="22A31B07"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Realisiert werden soll die Überbauung auf einem rund 9400 Quadratmeter grossen Grundstück neben dem bestehenden Alters- und Pflegeheim. Bis wann die Häuser stehen, steht noch nicht fest. Eine Etappierung des Vorhabens sei wahrscheinlich, sagte Neumann.</w:t>
      </w:r>
    </w:p>
    <w:p w14:paraId="66509948" w14:textId="77777777" w:rsidR="004D1545" w:rsidRPr="00034D81" w:rsidRDefault="004D1545" w:rsidP="004D1545">
      <w:pPr>
        <w:spacing w:before="100" w:beforeAutospacing="1" w:after="100" w:afterAutospacing="1"/>
        <w:rPr>
          <w:rFonts w:ascii="Arial" w:hAnsi="Arial" w:cs="Arial"/>
          <w:sz w:val="22"/>
          <w:szCs w:val="22"/>
          <w:lang w:val="de-CH" w:eastAsia="de-DE"/>
        </w:rPr>
      </w:pPr>
      <w:r w:rsidRPr="00034D81">
        <w:rPr>
          <w:rFonts w:ascii="Arial" w:hAnsi="Arial" w:cs="Arial"/>
          <w:sz w:val="22"/>
          <w:szCs w:val="22"/>
          <w:lang w:val="de-CH" w:eastAsia="de-DE"/>
        </w:rPr>
        <w:t xml:space="preserve">Das Projekt </w:t>
      </w:r>
      <w:proofErr w:type="spellStart"/>
      <w:r w:rsidRPr="00034D81">
        <w:rPr>
          <w:rFonts w:ascii="Arial" w:hAnsi="Arial" w:cs="Arial"/>
          <w:sz w:val="22"/>
          <w:szCs w:val="22"/>
          <w:lang w:val="de-CH" w:eastAsia="de-DE"/>
        </w:rPr>
        <w:t>Stöcklimatt</w:t>
      </w:r>
      <w:proofErr w:type="spellEnd"/>
      <w:r w:rsidRPr="00034D81">
        <w:rPr>
          <w:rFonts w:ascii="Arial" w:hAnsi="Arial" w:cs="Arial"/>
          <w:sz w:val="22"/>
          <w:szCs w:val="22"/>
          <w:lang w:val="de-CH" w:eastAsia="de-DE"/>
        </w:rPr>
        <w:t xml:space="preserve"> soll von einer neuen Aktiengesellschaft realisiert werden, die den fünf Verbandsgemeinden gehört. Die Gemeinden selbst sollen möglichst wenig belastet werden. Die Walder Stiftung unterstützt nach Angaben des Gemeindeverbands das Vorhaben. Die Kosten des Vorhabens sind ebenfalls noch offen.</w:t>
      </w:r>
    </w:p>
    <w:p w14:paraId="3D1552C5" w14:textId="77777777" w:rsidR="00466876" w:rsidRPr="00466876" w:rsidRDefault="00466876">
      <w:pPr>
        <w:rPr>
          <w:rFonts w:ascii="Arial" w:hAnsi="Arial"/>
          <w:sz w:val="22"/>
        </w:rPr>
      </w:pPr>
    </w:p>
    <w:sectPr w:rsidR="00466876" w:rsidRPr="00466876" w:rsidSect="00BC015F">
      <w:pgSz w:w="11906" w:h="16838"/>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45"/>
    <w:rsid w:val="00034D81"/>
    <w:rsid w:val="00095A6B"/>
    <w:rsid w:val="0013610C"/>
    <w:rsid w:val="00220029"/>
    <w:rsid w:val="00280194"/>
    <w:rsid w:val="003921CF"/>
    <w:rsid w:val="00434993"/>
    <w:rsid w:val="00466876"/>
    <w:rsid w:val="004D1545"/>
    <w:rsid w:val="004F733B"/>
    <w:rsid w:val="005633C6"/>
    <w:rsid w:val="00621898"/>
    <w:rsid w:val="00645AE7"/>
    <w:rsid w:val="006868F8"/>
    <w:rsid w:val="006C2268"/>
    <w:rsid w:val="007336F9"/>
    <w:rsid w:val="00753F56"/>
    <w:rsid w:val="008F0C8C"/>
    <w:rsid w:val="00930C41"/>
    <w:rsid w:val="009543F6"/>
    <w:rsid w:val="00B032DB"/>
    <w:rsid w:val="00BC015F"/>
    <w:rsid w:val="00C11B5F"/>
    <w:rsid w:val="00C8003D"/>
    <w:rsid w:val="00DC0A96"/>
    <w:rsid w:val="00DD1D18"/>
    <w:rsid w:val="00E16405"/>
    <w:rsid w:val="00EA5BDA"/>
    <w:rsid w:val="00EB00D7"/>
    <w:rsid w:val="00EB2C61"/>
    <w:rsid w:val="00EB58FD"/>
    <w:rsid w:val="00EF4B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671D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link w:val="berschrift1Zeichen"/>
    <w:uiPriority w:val="9"/>
    <w:qFormat/>
    <w:rsid w:val="004D1545"/>
    <w:pPr>
      <w:spacing w:before="100" w:beforeAutospacing="1" w:after="100" w:afterAutospacing="1"/>
      <w:outlineLvl w:val="0"/>
    </w:pPr>
    <w:rPr>
      <w:rFonts w:ascii="Times" w:hAnsi="Times"/>
      <w:b/>
      <w:bCs/>
      <w:kern w:val="36"/>
      <w:sz w:val="48"/>
      <w:szCs w:val="48"/>
      <w:lang w:val="de-CH"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style>
  <w:style w:type="character" w:customStyle="1" w:styleId="berschrift1Zeichen">
    <w:name w:val="Überschrift 1 Zeichen"/>
    <w:basedOn w:val="Absatzstandardschriftart"/>
    <w:link w:val="berschrift1"/>
    <w:uiPriority w:val="9"/>
    <w:rsid w:val="004D1545"/>
    <w:rPr>
      <w:rFonts w:ascii="Times" w:hAnsi="Times"/>
      <w:b/>
      <w:bCs/>
      <w:kern w:val="36"/>
      <w:sz w:val="48"/>
      <w:szCs w:val="48"/>
      <w:lang w:val="de-CH" w:eastAsia="de-DE"/>
    </w:rPr>
  </w:style>
  <w:style w:type="paragraph" w:customStyle="1" w:styleId="date-and-author">
    <w:name w:val="date-and-author"/>
    <w:basedOn w:val="Standard"/>
    <w:rsid w:val="004D1545"/>
    <w:pPr>
      <w:spacing w:before="100" w:beforeAutospacing="1" w:after="100" w:afterAutospacing="1"/>
    </w:pPr>
    <w:rPr>
      <w:rFonts w:ascii="Times" w:hAnsi="Times"/>
      <w:sz w:val="20"/>
      <w:lang w:val="de-CH" w:eastAsia="de-DE"/>
    </w:rPr>
  </w:style>
  <w:style w:type="character" w:customStyle="1" w:styleId="ld-date-replace">
    <w:name w:val="ld-date-replace"/>
    <w:basedOn w:val="Absatzstandardschriftart"/>
    <w:rsid w:val="004D1545"/>
  </w:style>
  <w:style w:type="character" w:customStyle="1" w:styleId="ld-author-replace">
    <w:name w:val="ld-author-replace"/>
    <w:basedOn w:val="Absatzstandardschriftart"/>
    <w:rsid w:val="004D1545"/>
  </w:style>
  <w:style w:type="paragraph" w:customStyle="1" w:styleId="c-text">
    <w:name w:val="c-text"/>
    <w:basedOn w:val="Standard"/>
    <w:rsid w:val="004D1545"/>
    <w:pPr>
      <w:spacing w:before="100" w:beforeAutospacing="1" w:after="100" w:afterAutospacing="1"/>
    </w:pPr>
    <w:rPr>
      <w:rFonts w:ascii="Times" w:hAnsi="Times"/>
      <w:sz w:val="20"/>
      <w:lang w:val="de-CH" w:eastAsia="de-DE"/>
    </w:rPr>
  </w:style>
  <w:style w:type="paragraph" w:styleId="StandardWeb">
    <w:name w:val="Normal (Web)"/>
    <w:basedOn w:val="Standard"/>
    <w:uiPriority w:val="99"/>
    <w:semiHidden/>
    <w:unhideWhenUsed/>
    <w:rsid w:val="004D1545"/>
    <w:pPr>
      <w:spacing w:before="100" w:beforeAutospacing="1" w:after="100" w:afterAutospacing="1"/>
    </w:pPr>
    <w:rPr>
      <w:rFonts w:ascii="Times" w:hAnsi="Times" w:cs="Times New Roman"/>
      <w:sz w:val="20"/>
      <w:lang w:val="de-CH" w:eastAsia="de-DE"/>
    </w:rPr>
  </w:style>
  <w:style w:type="character" w:styleId="Link">
    <w:name w:val="Hyperlink"/>
    <w:basedOn w:val="Absatzstandardschriftart"/>
    <w:uiPriority w:val="99"/>
    <w:semiHidden/>
    <w:unhideWhenUsed/>
    <w:rsid w:val="004D1545"/>
    <w:rPr>
      <w:color w:val="0000FF"/>
      <w:u w:val="single"/>
    </w:rPr>
  </w:style>
  <w:style w:type="character" w:customStyle="1" w:styleId="teads-ui-components-credits-colored">
    <w:name w:val="teads-ui-components-credits-colored"/>
    <w:basedOn w:val="Absatzstandardschriftart"/>
    <w:rsid w:val="004D154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link w:val="berschrift1Zeichen"/>
    <w:uiPriority w:val="9"/>
    <w:qFormat/>
    <w:rsid w:val="004D1545"/>
    <w:pPr>
      <w:spacing w:before="100" w:beforeAutospacing="1" w:after="100" w:afterAutospacing="1"/>
      <w:outlineLvl w:val="0"/>
    </w:pPr>
    <w:rPr>
      <w:rFonts w:ascii="Times" w:hAnsi="Times"/>
      <w:b/>
      <w:bCs/>
      <w:kern w:val="36"/>
      <w:sz w:val="48"/>
      <w:szCs w:val="48"/>
      <w:lang w:val="de-CH"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style>
  <w:style w:type="character" w:customStyle="1" w:styleId="berschrift1Zeichen">
    <w:name w:val="Überschrift 1 Zeichen"/>
    <w:basedOn w:val="Absatzstandardschriftart"/>
    <w:link w:val="berschrift1"/>
    <w:uiPriority w:val="9"/>
    <w:rsid w:val="004D1545"/>
    <w:rPr>
      <w:rFonts w:ascii="Times" w:hAnsi="Times"/>
      <w:b/>
      <w:bCs/>
      <w:kern w:val="36"/>
      <w:sz w:val="48"/>
      <w:szCs w:val="48"/>
      <w:lang w:val="de-CH" w:eastAsia="de-DE"/>
    </w:rPr>
  </w:style>
  <w:style w:type="paragraph" w:customStyle="1" w:styleId="date-and-author">
    <w:name w:val="date-and-author"/>
    <w:basedOn w:val="Standard"/>
    <w:rsid w:val="004D1545"/>
    <w:pPr>
      <w:spacing w:before="100" w:beforeAutospacing="1" w:after="100" w:afterAutospacing="1"/>
    </w:pPr>
    <w:rPr>
      <w:rFonts w:ascii="Times" w:hAnsi="Times"/>
      <w:sz w:val="20"/>
      <w:lang w:val="de-CH" w:eastAsia="de-DE"/>
    </w:rPr>
  </w:style>
  <w:style w:type="character" w:customStyle="1" w:styleId="ld-date-replace">
    <w:name w:val="ld-date-replace"/>
    <w:basedOn w:val="Absatzstandardschriftart"/>
    <w:rsid w:val="004D1545"/>
  </w:style>
  <w:style w:type="character" w:customStyle="1" w:styleId="ld-author-replace">
    <w:name w:val="ld-author-replace"/>
    <w:basedOn w:val="Absatzstandardschriftart"/>
    <w:rsid w:val="004D1545"/>
  </w:style>
  <w:style w:type="paragraph" w:customStyle="1" w:styleId="c-text">
    <w:name w:val="c-text"/>
    <w:basedOn w:val="Standard"/>
    <w:rsid w:val="004D1545"/>
    <w:pPr>
      <w:spacing w:before="100" w:beforeAutospacing="1" w:after="100" w:afterAutospacing="1"/>
    </w:pPr>
    <w:rPr>
      <w:rFonts w:ascii="Times" w:hAnsi="Times"/>
      <w:sz w:val="20"/>
      <w:lang w:val="de-CH" w:eastAsia="de-DE"/>
    </w:rPr>
  </w:style>
  <w:style w:type="paragraph" w:styleId="StandardWeb">
    <w:name w:val="Normal (Web)"/>
    <w:basedOn w:val="Standard"/>
    <w:uiPriority w:val="99"/>
    <w:semiHidden/>
    <w:unhideWhenUsed/>
    <w:rsid w:val="004D1545"/>
    <w:pPr>
      <w:spacing w:before="100" w:beforeAutospacing="1" w:after="100" w:afterAutospacing="1"/>
    </w:pPr>
    <w:rPr>
      <w:rFonts w:ascii="Times" w:hAnsi="Times" w:cs="Times New Roman"/>
      <w:sz w:val="20"/>
      <w:lang w:val="de-CH" w:eastAsia="de-DE"/>
    </w:rPr>
  </w:style>
  <w:style w:type="character" w:styleId="Link">
    <w:name w:val="Hyperlink"/>
    <w:basedOn w:val="Absatzstandardschriftart"/>
    <w:uiPriority w:val="99"/>
    <w:semiHidden/>
    <w:unhideWhenUsed/>
    <w:rsid w:val="004D1545"/>
    <w:rPr>
      <w:color w:val="0000FF"/>
      <w:u w:val="single"/>
    </w:rPr>
  </w:style>
  <w:style w:type="character" w:customStyle="1" w:styleId="teads-ui-components-credits-colored">
    <w:name w:val="teads-ui-components-credits-colored"/>
    <w:basedOn w:val="Absatzstandardschriftart"/>
    <w:rsid w:val="004D1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285688">
      <w:bodyDiv w:val="1"/>
      <w:marLeft w:val="0"/>
      <w:marRight w:val="0"/>
      <w:marTop w:val="0"/>
      <w:marBottom w:val="0"/>
      <w:divBdr>
        <w:top w:val="none" w:sz="0" w:space="0" w:color="auto"/>
        <w:left w:val="none" w:sz="0" w:space="0" w:color="auto"/>
        <w:bottom w:val="none" w:sz="0" w:space="0" w:color="auto"/>
        <w:right w:val="none" w:sz="0" w:space="0" w:color="auto"/>
      </w:divBdr>
      <w:divsChild>
        <w:div w:id="807478547">
          <w:marLeft w:val="0"/>
          <w:marRight w:val="0"/>
          <w:marTop w:val="0"/>
          <w:marBottom w:val="0"/>
          <w:divBdr>
            <w:top w:val="none" w:sz="0" w:space="0" w:color="auto"/>
            <w:left w:val="none" w:sz="0" w:space="0" w:color="auto"/>
            <w:bottom w:val="none" w:sz="0" w:space="0" w:color="auto"/>
            <w:right w:val="none" w:sz="0" w:space="0" w:color="auto"/>
          </w:divBdr>
          <w:divsChild>
            <w:div w:id="756096670">
              <w:marLeft w:val="0"/>
              <w:marRight w:val="0"/>
              <w:marTop w:val="0"/>
              <w:marBottom w:val="0"/>
              <w:divBdr>
                <w:top w:val="none" w:sz="0" w:space="0" w:color="auto"/>
                <w:left w:val="none" w:sz="0" w:space="0" w:color="auto"/>
                <w:bottom w:val="none" w:sz="0" w:space="0" w:color="auto"/>
                <w:right w:val="none" w:sz="0" w:space="0" w:color="auto"/>
              </w:divBdr>
              <w:divsChild>
                <w:div w:id="55994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67591">
          <w:marLeft w:val="0"/>
          <w:marRight w:val="0"/>
          <w:marTop w:val="0"/>
          <w:marBottom w:val="0"/>
          <w:divBdr>
            <w:top w:val="none" w:sz="0" w:space="0" w:color="auto"/>
            <w:left w:val="none" w:sz="0" w:space="0" w:color="auto"/>
            <w:bottom w:val="none" w:sz="0" w:space="0" w:color="auto"/>
            <w:right w:val="none" w:sz="0" w:space="0" w:color="auto"/>
          </w:divBdr>
          <w:divsChild>
            <w:div w:id="255988150">
              <w:marLeft w:val="0"/>
              <w:marRight w:val="0"/>
              <w:marTop w:val="0"/>
              <w:marBottom w:val="0"/>
              <w:divBdr>
                <w:top w:val="none" w:sz="0" w:space="0" w:color="auto"/>
                <w:left w:val="none" w:sz="0" w:space="0" w:color="auto"/>
                <w:bottom w:val="none" w:sz="0" w:space="0" w:color="auto"/>
                <w:right w:val="none" w:sz="0" w:space="0" w:color="auto"/>
              </w:divBdr>
              <w:divsChild>
                <w:div w:id="752774969">
                  <w:marLeft w:val="0"/>
                  <w:marRight w:val="0"/>
                  <w:marTop w:val="0"/>
                  <w:marBottom w:val="0"/>
                  <w:divBdr>
                    <w:top w:val="none" w:sz="0" w:space="0" w:color="auto"/>
                    <w:left w:val="none" w:sz="0" w:space="0" w:color="auto"/>
                    <w:bottom w:val="none" w:sz="0" w:space="0" w:color="auto"/>
                    <w:right w:val="none" w:sz="0" w:space="0" w:color="auto"/>
                  </w:divBdr>
                  <w:divsChild>
                    <w:div w:id="111367152">
                      <w:marLeft w:val="0"/>
                      <w:marRight w:val="0"/>
                      <w:marTop w:val="0"/>
                      <w:marBottom w:val="0"/>
                      <w:divBdr>
                        <w:top w:val="none" w:sz="0" w:space="0" w:color="auto"/>
                        <w:left w:val="none" w:sz="0" w:space="0" w:color="auto"/>
                        <w:bottom w:val="none" w:sz="0" w:space="0" w:color="auto"/>
                        <w:right w:val="none" w:sz="0" w:space="0" w:color="auto"/>
                      </w:divBdr>
                      <w:divsChild>
                        <w:div w:id="1383560500">
                          <w:marLeft w:val="0"/>
                          <w:marRight w:val="0"/>
                          <w:marTop w:val="0"/>
                          <w:marBottom w:val="0"/>
                          <w:divBdr>
                            <w:top w:val="none" w:sz="0" w:space="0" w:color="auto"/>
                            <w:left w:val="none" w:sz="0" w:space="0" w:color="auto"/>
                            <w:bottom w:val="none" w:sz="0" w:space="0" w:color="auto"/>
                            <w:right w:val="none" w:sz="0" w:space="0" w:color="auto"/>
                          </w:divBdr>
                          <w:divsChild>
                            <w:div w:id="1275475040">
                              <w:marLeft w:val="0"/>
                              <w:marRight w:val="0"/>
                              <w:marTop w:val="0"/>
                              <w:marBottom w:val="0"/>
                              <w:divBdr>
                                <w:top w:val="none" w:sz="0" w:space="0" w:color="auto"/>
                                <w:left w:val="none" w:sz="0" w:space="0" w:color="auto"/>
                                <w:bottom w:val="none" w:sz="0" w:space="0" w:color="auto"/>
                                <w:right w:val="none" w:sz="0" w:space="0" w:color="auto"/>
                              </w:divBdr>
                              <w:divsChild>
                                <w:div w:id="1699236566">
                                  <w:marLeft w:val="0"/>
                                  <w:marRight w:val="0"/>
                                  <w:marTop w:val="0"/>
                                  <w:marBottom w:val="0"/>
                                  <w:divBdr>
                                    <w:top w:val="none" w:sz="0" w:space="0" w:color="auto"/>
                                    <w:left w:val="none" w:sz="0" w:space="0" w:color="auto"/>
                                    <w:bottom w:val="none" w:sz="0" w:space="0" w:color="auto"/>
                                    <w:right w:val="none" w:sz="0" w:space="0" w:color="auto"/>
                                  </w:divBdr>
                                </w:div>
                                <w:div w:id="4968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2161</Characters>
  <Application>Microsoft Macintosh Word</Application>
  <DocSecurity>0</DocSecurity>
  <Lines>18</Lines>
  <Paragraphs>4</Paragraphs>
  <ScaleCrop>false</ScaleCrop>
  <Company>Akomag</Company>
  <LinksUpToDate>false</LinksUpToDate>
  <CharactersWithSpaces>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Joho</dc:creator>
  <cp:keywords/>
  <dc:description/>
  <cp:lastModifiedBy>Ronald Joho</cp:lastModifiedBy>
  <cp:revision>2</cp:revision>
  <dcterms:created xsi:type="dcterms:W3CDTF">2018-09-20T12:14:00Z</dcterms:created>
  <dcterms:modified xsi:type="dcterms:W3CDTF">2018-09-20T12:15:00Z</dcterms:modified>
</cp:coreProperties>
</file>